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2A5B" w14:textId="531FC60A" w:rsidR="00954EE5" w:rsidRDefault="00954EE5" w:rsidP="00954EE5">
      <w:pPr>
        <w:spacing w:line="259" w:lineRule="auto"/>
        <w:ind w:left="1440" w:firstLine="720"/>
        <w:contextualSpacing/>
        <w:rPr>
          <w:b/>
          <w:bCs/>
          <w:u w:val="single"/>
          <w:lang w:val="el-GR"/>
        </w:rPr>
      </w:pPr>
      <w:bookmarkStart w:id="0" w:name="_Hlk209021580"/>
      <w:r w:rsidRPr="00655D35">
        <w:rPr>
          <w:b/>
          <w:bCs/>
          <w:u w:val="single"/>
          <w:lang w:val="el-GR"/>
        </w:rPr>
        <w:t xml:space="preserve">Διαδικτυακή Παρουσίαση ΟΠΣ Ηριδανός – </w:t>
      </w:r>
      <w:r>
        <w:rPr>
          <w:b/>
          <w:bCs/>
          <w:u w:val="single"/>
          <w:lang w:val="el-GR"/>
        </w:rPr>
        <w:t>9</w:t>
      </w:r>
      <w:r w:rsidRPr="00655D35">
        <w:rPr>
          <w:b/>
          <w:bCs/>
          <w:u w:val="single"/>
          <w:vertAlign w:val="superscript"/>
          <w:lang w:val="el-GR"/>
        </w:rPr>
        <w:t>η</w:t>
      </w:r>
    </w:p>
    <w:p w14:paraId="012F9983" w14:textId="77777777" w:rsidR="00954EE5" w:rsidRPr="00655D35" w:rsidRDefault="00954EE5" w:rsidP="00954EE5">
      <w:pPr>
        <w:spacing w:line="259" w:lineRule="auto"/>
        <w:ind w:left="1440" w:firstLine="720"/>
        <w:contextualSpacing/>
        <w:rPr>
          <w:b/>
          <w:bCs/>
          <w:u w:val="single"/>
          <w:lang w:val="el-GR"/>
        </w:rPr>
      </w:pPr>
    </w:p>
    <w:p w14:paraId="1A20EFC3" w14:textId="375E6E96"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sidR="00ED2E69">
        <w:rPr>
          <w:rFonts w:ascii="Calibri" w:eastAsia="Calibri" w:hAnsi="Calibri" w:cs="Times New Roman"/>
          <w:kern w:val="0"/>
          <w:sz w:val="20"/>
          <w:szCs w:val="20"/>
          <w:lang w:val="el-GR"/>
          <w14:ligatures w14:val="none"/>
        </w:rPr>
        <w:t>Έγκριση προγραμμάτων επιμόρφωσης τεχνικών ασφάλειας (Β και Γ κατηγορίας)</w:t>
      </w:r>
      <w:r>
        <w:rPr>
          <w:rFonts w:ascii="Calibri" w:eastAsia="Calibri" w:hAnsi="Calibri" w:cs="Times New Roman"/>
          <w:kern w:val="0"/>
          <w:sz w:val="20"/>
          <w:szCs w:val="20"/>
          <w:lang w:val="el-GR"/>
          <w14:ligatures w14:val="none"/>
        </w:rPr>
        <w:t xml:space="preserve">» την </w:t>
      </w:r>
      <w:r w:rsidR="00ED2E69">
        <w:rPr>
          <w:rFonts w:ascii="Calibri" w:eastAsia="Calibri" w:hAnsi="Calibri" w:cs="Times New Roman"/>
          <w:kern w:val="0"/>
          <w:sz w:val="20"/>
          <w:szCs w:val="20"/>
          <w:lang w:val="el-GR"/>
          <w14:ligatures w14:val="none"/>
        </w:rPr>
        <w:t>Τετάρτη</w:t>
      </w:r>
      <w:r>
        <w:rPr>
          <w:rFonts w:ascii="Calibri" w:eastAsia="Calibri" w:hAnsi="Calibri" w:cs="Times New Roman"/>
          <w:kern w:val="0"/>
          <w:sz w:val="20"/>
          <w:szCs w:val="20"/>
          <w:lang w:val="el-GR"/>
          <w14:ligatures w14:val="none"/>
        </w:rPr>
        <w:t xml:space="preserve"> 1</w:t>
      </w:r>
      <w:r w:rsidR="00ED2E69">
        <w:rPr>
          <w:rFonts w:ascii="Calibri" w:eastAsia="Calibri" w:hAnsi="Calibri" w:cs="Times New Roman"/>
          <w:kern w:val="0"/>
          <w:sz w:val="20"/>
          <w:szCs w:val="20"/>
          <w:lang w:val="el-GR"/>
          <w14:ligatures w14:val="none"/>
        </w:rPr>
        <w:t>0</w:t>
      </w:r>
      <w:r>
        <w:rPr>
          <w:rFonts w:ascii="Calibri" w:eastAsia="Calibri" w:hAnsi="Calibri" w:cs="Times New Roman"/>
          <w:kern w:val="0"/>
          <w:sz w:val="20"/>
          <w:szCs w:val="20"/>
          <w:lang w:val="el-GR"/>
          <w14:ligatures w14:val="none"/>
        </w:rPr>
        <w:t xml:space="preserve"> Σεπτεμβρίου 2025</w:t>
      </w:r>
      <w:r w:rsidRPr="00C14337">
        <w:rPr>
          <w:rFonts w:ascii="Calibri" w:eastAsia="Calibri" w:hAnsi="Calibri" w:cs="Times New Roman"/>
          <w:kern w:val="0"/>
          <w:sz w:val="20"/>
          <w:szCs w:val="20"/>
          <w:lang w:val="el-GR"/>
          <w14:ligatures w14:val="none"/>
        </w:rPr>
        <w:t xml:space="preserve"> όπου ώρα έναρξης ήταν 1</w:t>
      </w:r>
      <w:r w:rsidR="00ED2E69">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00 π.μ. και ώρα λήξης ήταν 1</w:t>
      </w:r>
      <w:r w:rsidR="00ED2E69">
        <w:rPr>
          <w:rFonts w:ascii="Calibri" w:eastAsia="Calibri" w:hAnsi="Calibri" w:cs="Times New Roman"/>
          <w:kern w:val="0"/>
          <w:sz w:val="20"/>
          <w:szCs w:val="20"/>
          <w:lang w:val="el-GR"/>
          <w14:ligatures w14:val="none"/>
        </w:rPr>
        <w:t>4</w:t>
      </w:r>
      <w:r w:rsidRPr="00C14337">
        <w:rPr>
          <w:rFonts w:ascii="Calibri" w:eastAsia="Calibri" w:hAnsi="Calibri" w:cs="Times New Roman"/>
          <w:kern w:val="0"/>
          <w:sz w:val="20"/>
          <w:szCs w:val="20"/>
          <w:lang w:val="el-GR"/>
          <w14:ligatures w14:val="none"/>
        </w:rPr>
        <w:t xml:space="preserve">:00 μ.μ. . </w:t>
      </w:r>
    </w:p>
    <w:p w14:paraId="7C9AD604" w14:textId="77777777"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5B115C69" w14:textId="77777777"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4413219A"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2CFCFBA5"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004EB599"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66995B1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2448572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0644343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0193A23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17C293A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1EA6998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785C8FB1"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120171FA"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5C7E38A5"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714FEDF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22688594"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1ED953D0"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12710C4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15F0149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365201A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03162AA1"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046E167E" w14:textId="77777777" w:rsidR="00954EE5"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0E619581" w14:textId="6F7A4584" w:rsidR="00954EE5" w:rsidRPr="00FC1C52" w:rsidRDefault="00954EE5" w:rsidP="00954EE5">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 xml:space="preserve">Παρουσίαση </w:t>
      </w:r>
      <w:r w:rsidR="00BD082C">
        <w:rPr>
          <w:rFonts w:ascii="Calibri" w:eastAsia="Calibri" w:hAnsi="Calibri" w:cs="Times New Roman"/>
          <w:kern w:val="0"/>
          <w:sz w:val="20"/>
          <w:szCs w:val="20"/>
          <w:lang w:val="el-GR"/>
          <w14:ligatures w14:val="none"/>
        </w:rPr>
        <w:t>Έγκριση Προγραμμάτων επιμόρφωσης Τεχνικών Ασφάλειας (Β και Γ κατηγορίας)</w:t>
      </w:r>
    </w:p>
    <w:p w14:paraId="50B12309" w14:textId="2ECEBA9C" w:rsidR="00954EE5" w:rsidRPr="00745AD9" w:rsidRDefault="00954EE5" w:rsidP="00954EE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w:t>
      </w:r>
    </w:p>
    <w:p w14:paraId="37D582C1" w14:textId="6C72AFFD" w:rsidR="00745AD9" w:rsidRDefault="00745AD9"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κα Εύα</w:t>
      </w:r>
      <w:r w:rsidRPr="00745AD9">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Καλημέρα, πότε θα μπει σε λειτουργία το σύστημα Ηριδανός?</w:t>
      </w:r>
    </w:p>
    <w:p w14:paraId="6B06B040" w14:textId="2C3A1820" w:rsidR="00745AD9" w:rsidRDefault="009726DC"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κ</w:t>
      </w:r>
      <w:r w:rsidR="00745AD9">
        <w:rPr>
          <w:rFonts w:ascii="Calibri" w:eastAsia="Calibri" w:hAnsi="Calibri" w:cs="Times New Roman"/>
          <w:kern w:val="0"/>
          <w:sz w:val="20"/>
          <w:szCs w:val="20"/>
          <w:lang w:val="el-GR"/>
          <w14:ligatures w14:val="none"/>
        </w:rPr>
        <w:t>α Μοίρου Αγγελική</w:t>
      </w:r>
      <w:r w:rsidR="00745AD9" w:rsidRPr="00745AD9">
        <w:rPr>
          <w:rFonts w:ascii="Calibri" w:eastAsia="Calibri" w:hAnsi="Calibri" w:cs="Times New Roman"/>
          <w:kern w:val="0"/>
          <w:sz w:val="20"/>
          <w:szCs w:val="20"/>
          <w:lang w:val="el-GR"/>
          <w14:ligatures w14:val="none"/>
        </w:rPr>
        <w:t xml:space="preserve">: </w:t>
      </w:r>
      <w:r w:rsidR="00745AD9">
        <w:rPr>
          <w:rFonts w:ascii="Calibri" w:eastAsia="Calibri" w:hAnsi="Calibri" w:cs="Times New Roman"/>
          <w:kern w:val="0"/>
          <w:sz w:val="20"/>
          <w:szCs w:val="20"/>
          <w:lang w:val="el-GR"/>
          <w14:ligatures w14:val="none"/>
        </w:rPr>
        <w:t>Ναι καλημέρα σας εκ μέρους της διεύθυνσης υγείας και ασφάλειας στην εργασία</w:t>
      </w:r>
      <w:r w:rsidR="003105BC">
        <w:rPr>
          <w:rFonts w:ascii="Calibri" w:eastAsia="Calibri" w:hAnsi="Calibri" w:cs="Times New Roman"/>
          <w:kern w:val="0"/>
          <w:sz w:val="20"/>
          <w:szCs w:val="20"/>
          <w:lang w:val="el-GR"/>
          <w14:ligatures w14:val="none"/>
        </w:rPr>
        <w:t xml:space="preserve"> το ΟΠΣ για να λειτουργήσει θα πρέπει να υπάρχει και το αντίστοιχο νομικό πλαίσιο. Επομένως όταν έχουμε και τις κανονιστικές πράξεις και τις υπουργικές αποφάσεις </w:t>
      </w:r>
      <w:r w:rsidR="00366D40">
        <w:rPr>
          <w:rFonts w:ascii="Calibri" w:eastAsia="Calibri" w:hAnsi="Calibri" w:cs="Times New Roman"/>
          <w:kern w:val="0"/>
          <w:sz w:val="20"/>
          <w:szCs w:val="20"/>
          <w:lang w:val="el-GR"/>
          <w14:ligatures w14:val="none"/>
        </w:rPr>
        <w:t xml:space="preserve">που απαιτούνται για να ρυθμίζεται η </w:t>
      </w:r>
      <w:r w:rsidR="00902AC7">
        <w:rPr>
          <w:rFonts w:ascii="Calibri" w:eastAsia="Calibri" w:hAnsi="Calibri" w:cs="Times New Roman"/>
          <w:kern w:val="0"/>
          <w:sz w:val="20"/>
          <w:szCs w:val="20"/>
          <w:lang w:val="el-GR"/>
          <w14:ligatures w14:val="none"/>
        </w:rPr>
        <w:t xml:space="preserve">ηλεκτρονική υποβολή αιτήσεων </w:t>
      </w:r>
      <w:r w:rsidR="00890E41">
        <w:rPr>
          <w:rFonts w:ascii="Calibri" w:eastAsia="Calibri" w:hAnsi="Calibri" w:cs="Times New Roman"/>
          <w:kern w:val="0"/>
          <w:sz w:val="20"/>
          <w:szCs w:val="20"/>
          <w:lang w:val="el-GR"/>
          <w14:ligatures w14:val="none"/>
        </w:rPr>
        <w:t>κάθε είδους που καλύπτεται από το ΟΠΣ Ηριδανός τότε θα μπορέσει και να λειτουργήσει δε μπορώ να σας πω ένα συγκεκριμένο χρονικό σημείο</w:t>
      </w:r>
      <w:r w:rsidR="006129BC">
        <w:rPr>
          <w:rFonts w:ascii="Calibri" w:eastAsia="Calibri" w:hAnsi="Calibri" w:cs="Times New Roman"/>
          <w:kern w:val="0"/>
          <w:sz w:val="20"/>
          <w:szCs w:val="20"/>
          <w:lang w:val="el-GR"/>
          <w14:ligatures w14:val="none"/>
        </w:rPr>
        <w:t xml:space="preserve">. Εννοείται ότι θα υπάρξει σχετική ενημέρωση </w:t>
      </w:r>
      <w:r w:rsidR="001A4AA9">
        <w:rPr>
          <w:rFonts w:ascii="Calibri" w:eastAsia="Calibri" w:hAnsi="Calibri" w:cs="Times New Roman"/>
          <w:kern w:val="0"/>
          <w:sz w:val="20"/>
          <w:szCs w:val="20"/>
          <w:lang w:val="el-GR"/>
          <w14:ligatures w14:val="none"/>
        </w:rPr>
        <w:t>σε</w:t>
      </w:r>
      <w:r w:rsidR="006129BC">
        <w:rPr>
          <w:rFonts w:ascii="Calibri" w:eastAsia="Calibri" w:hAnsi="Calibri" w:cs="Times New Roman"/>
          <w:kern w:val="0"/>
          <w:sz w:val="20"/>
          <w:szCs w:val="20"/>
          <w:lang w:val="el-GR"/>
          <w14:ligatures w14:val="none"/>
        </w:rPr>
        <w:t xml:space="preserve"> όλους τους εμπλεκόμενους φορείς </w:t>
      </w:r>
      <w:r w:rsidR="0025419C">
        <w:rPr>
          <w:rFonts w:ascii="Calibri" w:eastAsia="Calibri" w:hAnsi="Calibri" w:cs="Times New Roman"/>
          <w:kern w:val="0"/>
          <w:sz w:val="20"/>
          <w:szCs w:val="20"/>
          <w:lang w:val="el-GR"/>
          <w14:ligatures w14:val="none"/>
        </w:rPr>
        <w:t xml:space="preserve">με το που θα είμαστε έτοιμοι πλήρως να λειτουργήσει το σύστημα </w:t>
      </w:r>
      <w:r w:rsidR="0087680F">
        <w:rPr>
          <w:rFonts w:ascii="Calibri" w:eastAsia="Calibri" w:hAnsi="Calibri" w:cs="Times New Roman"/>
          <w:kern w:val="0"/>
          <w:sz w:val="20"/>
          <w:szCs w:val="20"/>
          <w:lang w:val="el-GR"/>
          <w14:ligatures w14:val="none"/>
        </w:rPr>
        <w:t>και θα έχει και την πλήρη νομική κάλυψη.</w:t>
      </w:r>
    </w:p>
    <w:p w14:paraId="61E63A0A" w14:textId="40B5179F" w:rsidR="009726DC" w:rsidRDefault="009726DC"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κα Εύα</w:t>
      </w:r>
      <w:r w:rsidRPr="009726DC">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Όσον αφορά τον ετήσιο και εξαμηνιαίο απολογισμό αυτός θα γίνεται με ένα κλικ για κάθε αναγγελία και αν ναι υπάρχει η δυνατότητα </w:t>
      </w:r>
      <w:r>
        <w:rPr>
          <w:rFonts w:ascii="Calibri" w:eastAsia="Calibri" w:hAnsi="Calibri" w:cs="Times New Roman"/>
          <w:kern w:val="0"/>
          <w:sz w:val="20"/>
          <w:szCs w:val="20"/>
          <w14:ligatures w14:val="none"/>
        </w:rPr>
        <w:t>API</w:t>
      </w:r>
      <w:r w:rsidRPr="009726DC">
        <w:rPr>
          <w:rFonts w:ascii="Calibri" w:eastAsia="Calibri" w:hAnsi="Calibri" w:cs="Times New Roman"/>
          <w:kern w:val="0"/>
          <w:sz w:val="20"/>
          <w:szCs w:val="20"/>
          <w:lang w:val="el-GR"/>
          <w14:ligatures w14:val="none"/>
        </w:rPr>
        <w:t>’</w:t>
      </w:r>
      <w:r>
        <w:rPr>
          <w:rFonts w:ascii="Calibri" w:eastAsia="Calibri" w:hAnsi="Calibri" w:cs="Times New Roman"/>
          <w:kern w:val="0"/>
          <w:sz w:val="20"/>
          <w:szCs w:val="20"/>
          <w14:ligatures w14:val="none"/>
        </w:rPr>
        <w:t>s</w:t>
      </w:r>
      <w:r w:rsidRPr="009726DC">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για να γίνεται απευθείας διασύνδεση με τα </w:t>
      </w:r>
      <w:r>
        <w:rPr>
          <w:rFonts w:ascii="Calibri" w:eastAsia="Calibri" w:hAnsi="Calibri" w:cs="Times New Roman"/>
          <w:kern w:val="0"/>
          <w:sz w:val="20"/>
          <w:szCs w:val="20"/>
          <w14:ligatures w14:val="none"/>
        </w:rPr>
        <w:t>ERP</w:t>
      </w:r>
      <w:r w:rsidRPr="009726DC">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συστήματα μας?</w:t>
      </w:r>
    </w:p>
    <w:p w14:paraId="74B83D33" w14:textId="77777777" w:rsidR="00B94316" w:rsidRDefault="009726DC" w:rsidP="00745AD9">
      <w:pPr>
        <w:spacing w:line="259" w:lineRule="auto"/>
        <w:ind w:left="720"/>
        <w:contextualSpacing/>
        <w:rPr>
          <w:rFonts w:ascii="Calibri" w:eastAsia="Calibri" w:hAnsi="Calibri" w:cs="Times New Roman"/>
          <w:kern w:val="0"/>
          <w:sz w:val="20"/>
          <w:szCs w:val="20"/>
          <w:lang w:val="el-GR"/>
          <w14:ligatures w14:val="none"/>
        </w:rPr>
      </w:pPr>
      <w:r w:rsidRPr="00BE2C23">
        <w:rPr>
          <w:rFonts w:ascii="Calibri" w:eastAsia="Calibri" w:hAnsi="Calibri" w:cs="Times New Roman"/>
          <w:b/>
          <w:bCs/>
          <w:kern w:val="0"/>
          <w:sz w:val="20"/>
          <w:szCs w:val="20"/>
          <w:lang w:val="el-GR"/>
          <w14:ligatures w14:val="none"/>
        </w:rPr>
        <w:lastRenderedPageBreak/>
        <w:t>κ.</w:t>
      </w:r>
      <w:r w:rsidR="0069683A" w:rsidRPr="00BE2C23">
        <w:rPr>
          <w:rFonts w:ascii="Calibri" w:eastAsia="Calibri" w:hAnsi="Calibri" w:cs="Times New Roman"/>
          <w:b/>
          <w:bCs/>
          <w:kern w:val="0"/>
          <w:sz w:val="20"/>
          <w:szCs w:val="20"/>
          <w:lang w:val="el-GR"/>
          <w14:ligatures w14:val="none"/>
        </w:rPr>
        <w:t xml:space="preserve"> Γιαννακόπουλος:</w:t>
      </w:r>
      <w:r w:rsidR="0069683A" w:rsidRPr="00B162A0">
        <w:rPr>
          <w:rFonts w:ascii="Calibri" w:eastAsia="Calibri" w:hAnsi="Calibri" w:cs="Times New Roman"/>
          <w:kern w:val="0"/>
          <w:sz w:val="20"/>
          <w:szCs w:val="20"/>
          <w:lang w:val="el-GR"/>
          <w14:ligatures w14:val="none"/>
        </w:rPr>
        <w:t xml:space="preserve"> </w:t>
      </w:r>
      <w:r w:rsidR="00B162A0">
        <w:rPr>
          <w:rFonts w:ascii="Calibri" w:eastAsia="Calibri" w:hAnsi="Calibri" w:cs="Times New Roman"/>
          <w:kern w:val="0"/>
          <w:sz w:val="20"/>
          <w:szCs w:val="20"/>
          <w:lang w:val="el-GR"/>
          <w14:ligatures w14:val="none"/>
        </w:rPr>
        <w:t xml:space="preserve">Καλημέρα, ο Βασίλης ο Γιαννακόπουλος είμαι από τη διεύθυνση υγείας και ασφάλειας </w:t>
      </w:r>
      <w:r w:rsidR="00047497">
        <w:rPr>
          <w:rFonts w:ascii="Calibri" w:eastAsia="Calibri" w:hAnsi="Calibri" w:cs="Times New Roman"/>
          <w:kern w:val="0"/>
          <w:sz w:val="20"/>
          <w:szCs w:val="20"/>
          <w:lang w:val="el-GR"/>
          <w14:ligatures w14:val="none"/>
        </w:rPr>
        <w:t>όσο αφορά  με όσα γνωρίζουμε από τον ανάδοχο και όπως έχει προδιαγραφεί στο σύστημα οι απολογισμοί θα είναι συμπλήρωση πεδίων ανά επιχείρηση</w:t>
      </w:r>
      <w:r w:rsidR="00124810">
        <w:rPr>
          <w:rFonts w:ascii="Calibri" w:eastAsia="Calibri" w:hAnsi="Calibri" w:cs="Times New Roman"/>
          <w:kern w:val="0"/>
          <w:sz w:val="20"/>
          <w:szCs w:val="20"/>
          <w:lang w:val="el-GR"/>
          <w14:ligatures w14:val="none"/>
        </w:rPr>
        <w:t xml:space="preserve"> όπως είναι και στο ΠΔ </w:t>
      </w:r>
      <w:r w:rsidR="000B5E23">
        <w:rPr>
          <w:rFonts w:ascii="Calibri" w:eastAsia="Calibri" w:hAnsi="Calibri" w:cs="Times New Roman"/>
          <w:kern w:val="0"/>
          <w:sz w:val="20"/>
          <w:szCs w:val="20"/>
          <w:lang w:val="el-GR"/>
          <w14:ligatures w14:val="none"/>
        </w:rPr>
        <w:t xml:space="preserve">απλά την πρώτη φορά εφόσον συμπληρωθεί μια φορά </w:t>
      </w:r>
      <w:r w:rsidR="00E9495E">
        <w:rPr>
          <w:rFonts w:ascii="Calibri" w:eastAsia="Calibri" w:hAnsi="Calibri" w:cs="Times New Roman"/>
          <w:kern w:val="0"/>
          <w:sz w:val="20"/>
          <w:szCs w:val="20"/>
          <w:lang w:val="el-GR"/>
          <w14:ligatures w14:val="none"/>
        </w:rPr>
        <w:t xml:space="preserve">σε επόμενες υποβολές θα έρχεται συμπληρωμένη η προηγούμενη οπότε ό, τι έχει περαστεί είναι </w:t>
      </w:r>
      <w:r w:rsidR="00D56C73">
        <w:rPr>
          <w:rFonts w:ascii="Calibri" w:eastAsia="Calibri" w:hAnsi="Calibri" w:cs="Times New Roman"/>
          <w:kern w:val="0"/>
          <w:sz w:val="20"/>
          <w:szCs w:val="20"/>
          <w:lang w:val="el-GR"/>
          <w14:ligatures w14:val="none"/>
        </w:rPr>
        <w:t xml:space="preserve">απλά </w:t>
      </w:r>
      <w:r w:rsidR="00E9495E">
        <w:rPr>
          <w:rFonts w:ascii="Calibri" w:eastAsia="Calibri" w:hAnsi="Calibri" w:cs="Times New Roman"/>
          <w:kern w:val="0"/>
          <w:sz w:val="20"/>
          <w:szCs w:val="20"/>
          <w:lang w:val="el-GR"/>
          <w14:ligatures w14:val="none"/>
        </w:rPr>
        <w:t>διορθώσεις</w:t>
      </w:r>
      <w:r w:rsidR="00D56C73">
        <w:rPr>
          <w:rFonts w:ascii="Calibri" w:eastAsia="Calibri" w:hAnsi="Calibri" w:cs="Times New Roman"/>
          <w:kern w:val="0"/>
          <w:sz w:val="20"/>
          <w:szCs w:val="20"/>
          <w:lang w:val="el-GR"/>
          <w14:ligatures w14:val="none"/>
        </w:rPr>
        <w:t xml:space="preserve"> Και απλά θα γίνουν νέες εγγραφές για νέες επιχειρήσεις.</w:t>
      </w:r>
      <w:r w:rsidR="000D4281">
        <w:rPr>
          <w:rFonts w:ascii="Calibri" w:eastAsia="Calibri" w:hAnsi="Calibri" w:cs="Times New Roman"/>
          <w:kern w:val="0"/>
          <w:sz w:val="20"/>
          <w:szCs w:val="20"/>
          <w:lang w:val="el-GR"/>
          <w14:ligatures w14:val="none"/>
        </w:rPr>
        <w:t xml:space="preserve"> Τα αντίστοιχα πεδία που αντιστοιχούν σε ένα </w:t>
      </w:r>
      <w:r w:rsidR="000D4281">
        <w:rPr>
          <w:rFonts w:ascii="Calibri" w:eastAsia="Calibri" w:hAnsi="Calibri" w:cs="Times New Roman"/>
          <w:kern w:val="0"/>
          <w:sz w:val="20"/>
          <w:szCs w:val="20"/>
          <w14:ligatures w14:val="none"/>
        </w:rPr>
        <w:t>excel</w:t>
      </w:r>
      <w:r w:rsidR="000D4281" w:rsidRPr="008A016A">
        <w:rPr>
          <w:rFonts w:ascii="Calibri" w:eastAsia="Calibri" w:hAnsi="Calibri" w:cs="Times New Roman"/>
          <w:kern w:val="0"/>
          <w:sz w:val="20"/>
          <w:szCs w:val="20"/>
          <w:lang w:val="el-GR"/>
          <w14:ligatures w14:val="none"/>
        </w:rPr>
        <w:t xml:space="preserve"> </w:t>
      </w:r>
      <w:r w:rsidR="008A016A">
        <w:rPr>
          <w:rFonts w:ascii="Calibri" w:eastAsia="Calibri" w:hAnsi="Calibri" w:cs="Times New Roman"/>
          <w:kern w:val="0"/>
          <w:sz w:val="20"/>
          <w:szCs w:val="20"/>
          <w:lang w:val="el-GR"/>
          <w14:ligatures w14:val="none"/>
        </w:rPr>
        <w:t xml:space="preserve">έχει σχεδιαστεί μέχρι στιγμής να υποβληθούν πεδίο –πεδίο με συμπλήρωση πεδίων μέσα στο ΟΠΣ </w:t>
      </w:r>
      <w:r w:rsidR="002422D7">
        <w:rPr>
          <w:rFonts w:ascii="Calibri" w:eastAsia="Calibri" w:hAnsi="Calibri" w:cs="Times New Roman"/>
          <w:kern w:val="0"/>
          <w:sz w:val="20"/>
          <w:szCs w:val="20"/>
          <w:lang w:val="el-GR"/>
          <w14:ligatures w14:val="none"/>
        </w:rPr>
        <w:t xml:space="preserve">Ηριδανός. Απλά αν το κάνετε τώρα το υποβάλλετε την επόμενη φορά που θα ξαναυποβάλλετε θα πάτε να υποβάλλετε νέο υπολογισμό </w:t>
      </w:r>
      <w:r w:rsidR="00BE2C23">
        <w:rPr>
          <w:rFonts w:ascii="Calibri" w:eastAsia="Calibri" w:hAnsi="Calibri" w:cs="Times New Roman"/>
          <w:kern w:val="0"/>
          <w:sz w:val="20"/>
          <w:szCs w:val="20"/>
          <w:lang w:val="el-GR"/>
          <w14:ligatures w14:val="none"/>
        </w:rPr>
        <w:t xml:space="preserve">θα έρθει η προηγούμενη προσυμπληρωμένη και θα πρέπει να κάνετε απλά διορθώσεις και τροποποιήσεις. Όσο αφορά διασύνδεση </w:t>
      </w:r>
      <w:r w:rsidR="00BC038B">
        <w:rPr>
          <w:rFonts w:ascii="Calibri" w:eastAsia="Calibri" w:hAnsi="Calibri" w:cs="Times New Roman"/>
          <w:kern w:val="0"/>
          <w:sz w:val="20"/>
          <w:szCs w:val="20"/>
          <w:lang w:val="el-GR"/>
          <w14:ligatures w14:val="none"/>
        </w:rPr>
        <w:t xml:space="preserve">με δικά σας συστήματα που τηρείτε γενικώς δεν έχει προκριθεί κάτι τέτοιο, αυτή τη στιγμή δεν είναι εφικτό. Δε ξέρω αν σε μελλοντικές τυχόν βελτιώσεις </w:t>
      </w:r>
      <w:r w:rsidR="00D75022">
        <w:rPr>
          <w:rFonts w:ascii="Calibri" w:eastAsia="Calibri" w:hAnsi="Calibri" w:cs="Times New Roman"/>
          <w:kern w:val="0"/>
          <w:sz w:val="20"/>
          <w:szCs w:val="20"/>
          <w:lang w:val="el-GR"/>
          <w14:ligatures w14:val="none"/>
        </w:rPr>
        <w:t>του συστήματος μπορεί να γίνει κάτι τέτοιο. Αυτή τη στιγμή</w:t>
      </w:r>
      <w:r w:rsidR="00B94316">
        <w:rPr>
          <w:rFonts w:ascii="Calibri" w:eastAsia="Calibri" w:hAnsi="Calibri" w:cs="Times New Roman"/>
          <w:kern w:val="0"/>
          <w:sz w:val="20"/>
          <w:szCs w:val="20"/>
          <w:lang w:val="el-GR"/>
          <w14:ligatures w14:val="none"/>
        </w:rPr>
        <w:t xml:space="preserve"> πάντως δεν υποστηρίζεται απ’ όσο ξέρουμε και σαν υπηρεσία.</w:t>
      </w:r>
    </w:p>
    <w:p w14:paraId="411A95D7" w14:textId="77777777" w:rsidR="00CE1BD3" w:rsidRDefault="00B94316" w:rsidP="00745AD9">
      <w:pPr>
        <w:spacing w:line="259" w:lineRule="auto"/>
        <w:ind w:left="720"/>
        <w:contextualSpacing/>
        <w:rPr>
          <w:rFonts w:ascii="Calibri" w:eastAsia="Calibri" w:hAnsi="Calibri" w:cs="Times New Roman"/>
          <w:kern w:val="0"/>
          <w:sz w:val="20"/>
          <w:szCs w:val="20"/>
          <w:lang w:val="el-GR"/>
          <w14:ligatures w14:val="none"/>
        </w:rPr>
      </w:pPr>
      <w:r w:rsidRPr="00B94316">
        <w:rPr>
          <w:rFonts w:ascii="Calibri" w:eastAsia="Calibri" w:hAnsi="Calibri" w:cs="Times New Roman"/>
          <w:b/>
          <w:bCs/>
          <w:kern w:val="0"/>
          <w:sz w:val="20"/>
          <w:szCs w:val="20"/>
          <w:lang w:val="el-GR"/>
          <w14:ligatures w14:val="none"/>
        </w:rPr>
        <w:t>κ. Σαραντάκος Νίκος</w:t>
      </w:r>
      <w:r w:rsidRPr="008A64EA">
        <w:rPr>
          <w:rFonts w:ascii="Calibri" w:eastAsia="Calibri" w:hAnsi="Calibri" w:cs="Times New Roman"/>
          <w:b/>
          <w:bCs/>
          <w:kern w:val="0"/>
          <w:sz w:val="20"/>
          <w:szCs w:val="20"/>
          <w:lang w:val="el-GR"/>
          <w14:ligatures w14:val="none"/>
        </w:rPr>
        <w:t>:</w:t>
      </w:r>
      <w:r w:rsidRPr="00B94316">
        <w:rPr>
          <w:rFonts w:ascii="Calibri" w:eastAsia="Calibri" w:hAnsi="Calibri" w:cs="Times New Roman"/>
          <w:b/>
          <w:bCs/>
          <w:kern w:val="0"/>
          <w:sz w:val="20"/>
          <w:szCs w:val="20"/>
          <w:lang w:val="el-GR"/>
          <w14:ligatures w14:val="none"/>
        </w:rPr>
        <w:t xml:space="preserve"> </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Εγώ είμαι γιατρός εργασίας στην ΕΥΔΑΠ</w:t>
      </w:r>
      <w:r w:rsidR="008A64EA">
        <w:rPr>
          <w:rFonts w:ascii="Calibri" w:eastAsia="Calibri" w:hAnsi="Calibri" w:cs="Times New Roman"/>
          <w:kern w:val="0"/>
          <w:sz w:val="20"/>
          <w:szCs w:val="20"/>
          <w:lang w:val="el-GR"/>
          <w14:ligatures w14:val="none"/>
        </w:rPr>
        <w:t xml:space="preserve">, αφορά και εμάς στην ΕΥΔΑΠ που έχουμε ενασχόληση εργαζομένων </w:t>
      </w:r>
      <w:r w:rsidR="00FB104D">
        <w:rPr>
          <w:rFonts w:ascii="Calibri" w:eastAsia="Calibri" w:hAnsi="Calibri" w:cs="Times New Roman"/>
          <w:kern w:val="0"/>
          <w:sz w:val="20"/>
          <w:szCs w:val="20"/>
          <w:lang w:val="el-GR"/>
          <w14:ligatures w14:val="none"/>
        </w:rPr>
        <w:t xml:space="preserve">με επιδιορθώσεις αγωγών αποχέτευσης και ύδρευσης με αμίαντο και αποκομιδή κομματιών αμιάντου </w:t>
      </w:r>
      <w:r w:rsidR="00F02C55">
        <w:rPr>
          <w:rFonts w:ascii="Calibri" w:eastAsia="Calibri" w:hAnsi="Calibri" w:cs="Times New Roman"/>
          <w:kern w:val="0"/>
          <w:sz w:val="20"/>
          <w:szCs w:val="20"/>
          <w:lang w:val="el-GR"/>
          <w14:ligatures w14:val="none"/>
        </w:rPr>
        <w:t xml:space="preserve">παρ’ ότι ο κ. Ζαβιτσιάνος ο οποίος είναι επιστημονικός υπεύθυνος </w:t>
      </w:r>
      <w:r w:rsidR="00465718">
        <w:rPr>
          <w:rFonts w:ascii="Calibri" w:eastAsia="Calibri" w:hAnsi="Calibri" w:cs="Times New Roman"/>
          <w:kern w:val="0"/>
          <w:sz w:val="20"/>
          <w:szCs w:val="20"/>
          <w:lang w:val="el-GR"/>
          <w14:ligatures w14:val="none"/>
        </w:rPr>
        <w:t xml:space="preserve">των τεχνικών ασφαλείας </w:t>
      </w:r>
      <w:r w:rsidR="00781CFA">
        <w:rPr>
          <w:rFonts w:ascii="Calibri" w:eastAsia="Calibri" w:hAnsi="Calibri" w:cs="Times New Roman"/>
          <w:kern w:val="0"/>
          <w:sz w:val="20"/>
          <w:szCs w:val="20"/>
          <w:lang w:val="el-GR"/>
          <w14:ligatures w14:val="none"/>
        </w:rPr>
        <w:t>είναι εξοικειωμένος με τα θέματα αυτά μπορεί να προτείνει</w:t>
      </w:r>
      <w:r w:rsidR="00B540AF">
        <w:rPr>
          <w:rFonts w:ascii="Calibri" w:eastAsia="Calibri" w:hAnsi="Calibri" w:cs="Times New Roman"/>
          <w:kern w:val="0"/>
          <w:sz w:val="20"/>
          <w:szCs w:val="20"/>
          <w:lang w:val="el-GR"/>
          <w14:ligatures w14:val="none"/>
        </w:rPr>
        <w:t xml:space="preserve"> και χαρισματικός και είδα και στο </w:t>
      </w:r>
      <w:r w:rsidR="00B540AF">
        <w:rPr>
          <w:rFonts w:ascii="Calibri" w:eastAsia="Calibri" w:hAnsi="Calibri" w:cs="Times New Roman"/>
          <w:kern w:val="0"/>
          <w:sz w:val="20"/>
          <w:szCs w:val="20"/>
          <w14:ligatures w14:val="none"/>
        </w:rPr>
        <w:t>GDPR</w:t>
      </w:r>
      <w:r w:rsidR="00B540AF" w:rsidRPr="00B540AF">
        <w:rPr>
          <w:rFonts w:ascii="Calibri" w:eastAsia="Calibri" w:hAnsi="Calibri" w:cs="Times New Roman"/>
          <w:kern w:val="0"/>
          <w:sz w:val="20"/>
          <w:szCs w:val="20"/>
          <w:lang w:val="el-GR"/>
          <w14:ligatures w14:val="none"/>
        </w:rPr>
        <w:t xml:space="preserve"> </w:t>
      </w:r>
      <w:r w:rsidR="00B540AF">
        <w:rPr>
          <w:rFonts w:ascii="Calibri" w:eastAsia="Calibri" w:hAnsi="Calibri" w:cs="Times New Roman"/>
          <w:kern w:val="0"/>
          <w:sz w:val="20"/>
          <w:szCs w:val="20"/>
          <w:lang w:val="el-GR"/>
          <w14:ligatures w14:val="none"/>
        </w:rPr>
        <w:t xml:space="preserve">ότι στο </w:t>
      </w:r>
      <w:r w:rsidR="00B540AF">
        <w:rPr>
          <w:rFonts w:ascii="Calibri" w:eastAsia="Calibri" w:hAnsi="Calibri" w:cs="Times New Roman"/>
          <w:kern w:val="0"/>
          <w:sz w:val="20"/>
          <w:szCs w:val="20"/>
          <w14:ligatures w14:val="none"/>
        </w:rPr>
        <w:t>session</w:t>
      </w:r>
      <w:r w:rsidR="00B540AF" w:rsidRPr="00B540AF">
        <w:rPr>
          <w:rFonts w:ascii="Calibri" w:eastAsia="Calibri" w:hAnsi="Calibri" w:cs="Times New Roman"/>
          <w:kern w:val="0"/>
          <w:sz w:val="20"/>
          <w:szCs w:val="20"/>
          <w:lang w:val="el-GR"/>
          <w14:ligatures w14:val="none"/>
        </w:rPr>
        <w:t xml:space="preserve"> </w:t>
      </w:r>
      <w:r w:rsidR="00B540AF">
        <w:rPr>
          <w:rFonts w:ascii="Calibri" w:eastAsia="Calibri" w:hAnsi="Calibri" w:cs="Times New Roman"/>
          <w:kern w:val="0"/>
          <w:sz w:val="20"/>
          <w:szCs w:val="20"/>
          <w:lang w:val="el-GR"/>
          <w14:ligatures w14:val="none"/>
        </w:rPr>
        <w:t xml:space="preserve">αυτό υπάρχουν φωτογραφίες και βίντεο θα υπάρχει η δυνατότητα μέσω του καναλιού του </w:t>
      </w:r>
      <w:r w:rsidR="00C330EB">
        <w:rPr>
          <w:rFonts w:ascii="Calibri" w:eastAsia="Calibri" w:hAnsi="Calibri" w:cs="Times New Roman"/>
          <w:kern w:val="0"/>
          <w:sz w:val="20"/>
          <w:szCs w:val="20"/>
          <w14:ligatures w14:val="none"/>
        </w:rPr>
        <w:t>youtu</w:t>
      </w:r>
      <w:r w:rsidR="00B540AF">
        <w:rPr>
          <w:rFonts w:ascii="Calibri" w:eastAsia="Calibri" w:hAnsi="Calibri" w:cs="Times New Roman"/>
          <w:kern w:val="0"/>
          <w:sz w:val="20"/>
          <w:szCs w:val="20"/>
          <w14:ligatures w14:val="none"/>
        </w:rPr>
        <w:t>be</w:t>
      </w:r>
      <w:r w:rsidR="004449B9">
        <w:rPr>
          <w:rFonts w:ascii="Calibri" w:eastAsia="Calibri" w:hAnsi="Calibri" w:cs="Times New Roman"/>
          <w:kern w:val="0"/>
          <w:sz w:val="20"/>
          <w:szCs w:val="20"/>
          <w:lang w:val="el-GR"/>
          <w14:ligatures w14:val="none"/>
        </w:rPr>
        <w:t xml:space="preserve"> ή κάπως αλλιώς</w:t>
      </w:r>
      <w:r w:rsidR="00B540AF">
        <w:rPr>
          <w:rFonts w:ascii="Calibri" w:eastAsia="Calibri" w:hAnsi="Calibri" w:cs="Times New Roman"/>
          <w:kern w:val="0"/>
          <w:sz w:val="20"/>
          <w:szCs w:val="20"/>
          <w:lang w:val="el-GR"/>
          <w14:ligatures w14:val="none"/>
        </w:rPr>
        <w:t xml:space="preserve"> </w:t>
      </w:r>
      <w:r w:rsidR="007E1AA4">
        <w:rPr>
          <w:rFonts w:ascii="Calibri" w:eastAsia="Calibri" w:hAnsi="Calibri" w:cs="Times New Roman"/>
          <w:kern w:val="0"/>
          <w:sz w:val="20"/>
          <w:szCs w:val="20"/>
          <w:lang w:val="el-GR"/>
          <w14:ligatures w14:val="none"/>
        </w:rPr>
        <w:t xml:space="preserve">να έχουμε τη δυνατότητα </w:t>
      </w:r>
      <w:r w:rsidR="00CE1BD3">
        <w:rPr>
          <w:rFonts w:ascii="Calibri" w:eastAsia="Calibri" w:hAnsi="Calibri" w:cs="Times New Roman"/>
          <w:kern w:val="0"/>
          <w:sz w:val="20"/>
          <w:szCs w:val="20"/>
          <w:lang w:val="el-GR"/>
          <w14:ligatures w14:val="none"/>
        </w:rPr>
        <w:t>πρόσβασης ώστε να τα ξαναδούμε αυτά?</w:t>
      </w:r>
    </w:p>
    <w:p w14:paraId="3C70CD42" w14:textId="77777777" w:rsidR="008018AA" w:rsidRDefault="00CE1BD3"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κα Μοίρου</w:t>
      </w:r>
      <w:r w:rsidRPr="00CE1BD3">
        <w:rPr>
          <w:rFonts w:ascii="Calibri" w:eastAsia="Calibri" w:hAnsi="Calibri" w:cs="Times New Roman"/>
          <w:b/>
          <w:bCs/>
          <w:kern w:val="0"/>
          <w:sz w:val="20"/>
          <w:szCs w:val="20"/>
          <w:lang w:val="el-GR"/>
          <w14:ligatures w14:val="none"/>
        </w:rPr>
        <w:t>:</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Αυτά είναι θέμα του αναδόχου, νομίζω είχαμε κάνει μια συνεννόηση με τον ανάδοχο να ανεβούνε αυτά τα </w:t>
      </w:r>
      <w:r>
        <w:rPr>
          <w:rFonts w:ascii="Calibri" w:eastAsia="Calibri" w:hAnsi="Calibri" w:cs="Times New Roman"/>
          <w:kern w:val="0"/>
          <w:sz w:val="20"/>
          <w:szCs w:val="20"/>
          <w14:ligatures w14:val="none"/>
        </w:rPr>
        <w:t>video</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να είναι διαθέσιμα μέσω του</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14:ligatures w14:val="none"/>
        </w:rPr>
        <w:t>portal</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ΟΠΣ Ηριδανός δηλαδή με το που θα τεθεί το</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14:ligatures w14:val="none"/>
        </w:rPr>
        <w:t>portal</w:t>
      </w:r>
      <w:r w:rsidRPr="00CE1BD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σε λειτουργία </w:t>
      </w:r>
      <w:r w:rsidR="008018AA">
        <w:rPr>
          <w:rFonts w:ascii="Calibri" w:eastAsia="Calibri" w:hAnsi="Calibri" w:cs="Times New Roman"/>
          <w:kern w:val="0"/>
          <w:sz w:val="20"/>
          <w:szCs w:val="20"/>
          <w:lang w:val="el-GR"/>
          <w14:ligatures w14:val="none"/>
        </w:rPr>
        <w:t xml:space="preserve">θα είναι και τα </w:t>
      </w:r>
      <w:r w:rsidR="008018AA">
        <w:rPr>
          <w:rFonts w:ascii="Calibri" w:eastAsia="Calibri" w:hAnsi="Calibri" w:cs="Times New Roman"/>
          <w:kern w:val="0"/>
          <w:sz w:val="20"/>
          <w:szCs w:val="20"/>
          <w14:ligatures w14:val="none"/>
        </w:rPr>
        <w:t>video</w:t>
      </w:r>
      <w:r w:rsidR="008018AA" w:rsidRPr="008018AA">
        <w:rPr>
          <w:rFonts w:ascii="Calibri" w:eastAsia="Calibri" w:hAnsi="Calibri" w:cs="Times New Roman"/>
          <w:kern w:val="0"/>
          <w:sz w:val="20"/>
          <w:szCs w:val="20"/>
          <w:lang w:val="el-GR"/>
          <w14:ligatures w14:val="none"/>
        </w:rPr>
        <w:t xml:space="preserve"> </w:t>
      </w:r>
      <w:r w:rsidR="008018AA">
        <w:rPr>
          <w:rFonts w:ascii="Calibri" w:eastAsia="Calibri" w:hAnsi="Calibri" w:cs="Times New Roman"/>
          <w:kern w:val="0"/>
          <w:sz w:val="20"/>
          <w:szCs w:val="20"/>
          <w:lang w:val="el-GR"/>
          <w14:ligatures w14:val="none"/>
        </w:rPr>
        <w:t>εκεί.</w:t>
      </w:r>
    </w:p>
    <w:p w14:paraId="7B66287D" w14:textId="77777777" w:rsidR="00DA2B7F" w:rsidRDefault="008018AA"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Βενιός</w:t>
      </w:r>
      <w:r w:rsidRPr="008018AA">
        <w:rPr>
          <w:rFonts w:ascii="Calibri" w:eastAsia="Calibri" w:hAnsi="Calibri" w:cs="Times New Roman"/>
          <w:b/>
          <w:bCs/>
          <w:kern w:val="0"/>
          <w:sz w:val="20"/>
          <w:szCs w:val="20"/>
          <w:lang w:val="el-GR"/>
          <w14:ligatures w14:val="none"/>
        </w:rPr>
        <w:t>:</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Βέβαια θα υπάρχει και ένα περιεχόμενο πληροφόρησης και βοήθειας </w:t>
      </w:r>
      <w:r w:rsidR="0026662E">
        <w:rPr>
          <w:rFonts w:ascii="Calibri" w:eastAsia="Calibri" w:hAnsi="Calibri" w:cs="Times New Roman"/>
          <w:kern w:val="0"/>
          <w:sz w:val="20"/>
          <w:szCs w:val="20"/>
          <w:lang w:val="el-GR"/>
          <w14:ligatures w14:val="none"/>
        </w:rPr>
        <w:t xml:space="preserve">για να μπορέσει να εξοικειωθεί ο κόσμος </w:t>
      </w:r>
      <w:r w:rsidR="009E0883">
        <w:rPr>
          <w:rFonts w:ascii="Calibri" w:eastAsia="Calibri" w:hAnsi="Calibri" w:cs="Times New Roman"/>
          <w:kern w:val="0"/>
          <w:sz w:val="20"/>
          <w:szCs w:val="20"/>
          <w:lang w:val="el-GR"/>
          <w14:ligatures w14:val="none"/>
        </w:rPr>
        <w:t>με αυτό το εργαλείο</w:t>
      </w:r>
      <w:r w:rsidR="00DA2B7F">
        <w:rPr>
          <w:rFonts w:ascii="Calibri" w:eastAsia="Calibri" w:hAnsi="Calibri" w:cs="Times New Roman"/>
          <w:kern w:val="0"/>
          <w:sz w:val="20"/>
          <w:szCs w:val="20"/>
          <w:lang w:val="el-GR"/>
          <w14:ligatures w14:val="none"/>
        </w:rPr>
        <w:t>. Εμείς ευχαριστούμε πολύ.</w:t>
      </w:r>
    </w:p>
    <w:p w14:paraId="12BEE894" w14:textId="1E4D4170" w:rsidR="009726DC" w:rsidRPr="00B94316" w:rsidRDefault="00E570F5" w:rsidP="00745AD9">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w:t>
      </w:r>
      <w:r w:rsidR="00DA2B7F">
        <w:rPr>
          <w:rFonts w:ascii="Calibri" w:eastAsia="Calibri" w:hAnsi="Calibri" w:cs="Times New Roman"/>
          <w:b/>
          <w:bCs/>
          <w:kern w:val="0"/>
          <w:sz w:val="20"/>
          <w:szCs w:val="20"/>
          <w:lang w:val="el-GR"/>
          <w14:ligatures w14:val="none"/>
        </w:rPr>
        <w:t>α Καραμπάτσου</w:t>
      </w:r>
      <w:r w:rsidR="00DA2B7F" w:rsidRPr="00E234A5">
        <w:rPr>
          <w:rFonts w:ascii="Calibri" w:eastAsia="Calibri" w:hAnsi="Calibri" w:cs="Times New Roman"/>
          <w:b/>
          <w:bCs/>
          <w:kern w:val="0"/>
          <w:sz w:val="20"/>
          <w:szCs w:val="20"/>
          <w:lang w:val="el-GR"/>
          <w14:ligatures w14:val="none"/>
        </w:rPr>
        <w:t>:</w:t>
      </w:r>
      <w:r w:rsidR="00DA2B7F" w:rsidRPr="00E234A5">
        <w:rPr>
          <w:rFonts w:ascii="Calibri" w:eastAsia="Calibri" w:hAnsi="Calibri" w:cs="Times New Roman"/>
          <w:kern w:val="0"/>
          <w:sz w:val="20"/>
          <w:szCs w:val="20"/>
          <w:lang w:val="el-GR"/>
          <w14:ligatures w14:val="none"/>
        </w:rPr>
        <w:t xml:space="preserve"> </w:t>
      </w:r>
      <w:r w:rsidR="00DA2B7F">
        <w:rPr>
          <w:rFonts w:ascii="Calibri" w:eastAsia="Calibri" w:hAnsi="Calibri" w:cs="Times New Roman"/>
          <w:kern w:val="0"/>
          <w:sz w:val="20"/>
          <w:szCs w:val="20"/>
          <w:lang w:val="el-GR"/>
          <w14:ligatures w14:val="none"/>
        </w:rPr>
        <w:t xml:space="preserve">Εμείς είμαστε από την εταιρεία </w:t>
      </w:r>
      <w:r w:rsidR="00E234A5">
        <w:rPr>
          <w:rFonts w:ascii="Calibri" w:eastAsia="Calibri" w:hAnsi="Calibri" w:cs="Times New Roman"/>
          <w:kern w:val="0"/>
          <w:sz w:val="20"/>
          <w:szCs w:val="20"/>
          <w:lang w:val="el-GR"/>
          <w14:ligatures w14:val="none"/>
        </w:rPr>
        <w:t>που είμαστε ήδη εγγεγραμμένοι στο μητρώο πρέπει να ξαναγραφτούμε</w:t>
      </w:r>
      <w:r>
        <w:rPr>
          <w:rFonts w:ascii="Calibri" w:eastAsia="Calibri" w:hAnsi="Calibri" w:cs="Times New Roman"/>
          <w:kern w:val="0"/>
          <w:sz w:val="20"/>
          <w:szCs w:val="20"/>
          <w:lang w:val="el-GR"/>
          <w14:ligatures w14:val="none"/>
        </w:rPr>
        <w:t xml:space="preserve"> ή απλά να κάνουμε τον ετήσιο απολογισμό, τα απολογιστικά να τα ανεβάσουμε?</w:t>
      </w:r>
      <w:r w:rsidR="009E0883">
        <w:rPr>
          <w:rFonts w:ascii="Calibri" w:eastAsia="Calibri" w:hAnsi="Calibri" w:cs="Times New Roman"/>
          <w:kern w:val="0"/>
          <w:sz w:val="20"/>
          <w:szCs w:val="20"/>
          <w:lang w:val="el-GR"/>
          <w14:ligatures w14:val="none"/>
        </w:rPr>
        <w:t xml:space="preserve"> </w:t>
      </w:r>
      <w:r w:rsidR="008018AA">
        <w:rPr>
          <w:rStyle w:val="PageNumber"/>
          <w:lang w:val="el-GR"/>
        </w:rPr>
        <w:t xml:space="preserve"> </w:t>
      </w:r>
      <w:r w:rsidR="00CE1BD3">
        <w:rPr>
          <w:rStyle w:val="PageNumber"/>
          <w:lang w:val="el-GR"/>
        </w:rPr>
        <w:t xml:space="preserve"> </w:t>
      </w:r>
      <w:r w:rsidR="00CE1BD3">
        <w:rPr>
          <w:rFonts w:ascii="Calibri" w:eastAsia="Calibri" w:hAnsi="Calibri" w:cs="Times New Roman"/>
          <w:kern w:val="0"/>
          <w:sz w:val="20"/>
          <w:szCs w:val="20"/>
          <w:lang w:val="el-GR"/>
          <w14:ligatures w14:val="none"/>
        </w:rPr>
        <w:t xml:space="preserve">  </w:t>
      </w:r>
      <w:r w:rsidR="00B94316">
        <w:rPr>
          <w:rFonts w:ascii="Calibri" w:eastAsia="Calibri" w:hAnsi="Calibri" w:cs="Times New Roman"/>
          <w:kern w:val="0"/>
          <w:sz w:val="20"/>
          <w:szCs w:val="20"/>
          <w:lang w:val="el-GR"/>
          <w14:ligatures w14:val="none"/>
        </w:rPr>
        <w:t xml:space="preserve"> </w:t>
      </w:r>
      <w:r w:rsidR="008A016A" w:rsidRPr="00B94316">
        <w:rPr>
          <w:rFonts w:ascii="Calibri" w:eastAsia="Calibri" w:hAnsi="Calibri" w:cs="Times New Roman"/>
          <w:kern w:val="0"/>
          <w:sz w:val="20"/>
          <w:szCs w:val="20"/>
          <w:lang w:val="el-GR"/>
          <w14:ligatures w14:val="none"/>
        </w:rPr>
        <w:t xml:space="preserve"> </w:t>
      </w:r>
      <w:r w:rsidR="00E9495E" w:rsidRPr="00B94316">
        <w:rPr>
          <w:rFonts w:ascii="Calibri" w:eastAsia="Calibri" w:hAnsi="Calibri" w:cs="Times New Roman"/>
          <w:kern w:val="0"/>
          <w:sz w:val="20"/>
          <w:szCs w:val="20"/>
          <w:lang w:val="el-GR"/>
          <w14:ligatures w14:val="none"/>
        </w:rPr>
        <w:t xml:space="preserve"> </w:t>
      </w:r>
      <w:r w:rsidR="00047497" w:rsidRPr="00B94316">
        <w:rPr>
          <w:rFonts w:ascii="Calibri" w:eastAsia="Calibri" w:hAnsi="Calibri" w:cs="Times New Roman"/>
          <w:kern w:val="0"/>
          <w:sz w:val="20"/>
          <w:szCs w:val="20"/>
          <w:lang w:val="el-GR"/>
          <w14:ligatures w14:val="none"/>
        </w:rPr>
        <w:t xml:space="preserve"> </w:t>
      </w:r>
      <w:r w:rsidR="009726DC" w:rsidRPr="00B94316">
        <w:rPr>
          <w:rFonts w:ascii="Calibri" w:eastAsia="Calibri" w:hAnsi="Calibri" w:cs="Times New Roman"/>
          <w:kern w:val="0"/>
          <w:sz w:val="20"/>
          <w:szCs w:val="20"/>
          <w:lang w:val="el-GR"/>
          <w14:ligatures w14:val="none"/>
        </w:rPr>
        <w:t xml:space="preserve"> </w:t>
      </w:r>
    </w:p>
    <w:p w14:paraId="4D6FAAF7" w14:textId="05A31A9C" w:rsidR="002D36CE" w:rsidRDefault="00E570F5" w:rsidP="002D36CE">
      <w:pPr>
        <w:spacing w:line="259" w:lineRule="auto"/>
        <w:ind w:left="720"/>
        <w:contextualSpacing/>
        <w:rPr>
          <w:rFonts w:ascii="Calibri" w:eastAsia="Calibri" w:hAnsi="Calibri" w:cs="Times New Roman"/>
          <w:kern w:val="0"/>
          <w:sz w:val="20"/>
          <w:szCs w:val="20"/>
          <w:lang w:val="el-GR"/>
          <w14:ligatures w14:val="none"/>
        </w:rPr>
      </w:pPr>
      <w:r w:rsidRPr="00E570F5">
        <w:rPr>
          <w:rFonts w:ascii="Calibri" w:eastAsia="Calibri" w:hAnsi="Calibri" w:cs="Times New Roman"/>
          <w:b/>
          <w:bCs/>
          <w:kern w:val="0"/>
          <w:sz w:val="20"/>
          <w:szCs w:val="20"/>
          <w:lang w:val="el-GR"/>
          <w14:ligatures w14:val="none"/>
        </w:rPr>
        <w:t>κα Μοίρου:</w:t>
      </w:r>
      <w:r w:rsidRPr="00E570F5">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Είναι για τις καινούριες εταιρίες. Απλά αν κάνετε κάποια τροποποίηση θα χρειάζεται να το κάνετε αυτό </w:t>
      </w:r>
      <w:r w:rsidR="00FB0386">
        <w:rPr>
          <w:rFonts w:ascii="Calibri" w:eastAsia="Calibri" w:hAnsi="Calibri" w:cs="Times New Roman"/>
          <w:kern w:val="0"/>
          <w:sz w:val="20"/>
          <w:szCs w:val="20"/>
          <w:lang w:val="el-GR"/>
          <w14:ligatures w14:val="none"/>
        </w:rPr>
        <w:t>και οποιαδήποτε αλλαγή.</w:t>
      </w:r>
    </w:p>
    <w:p w14:paraId="522331C7" w14:textId="77777777" w:rsidR="00EC6A03" w:rsidRDefault="00F4711B" w:rsidP="002D36CE">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Γιαννακόπουλος</w:t>
      </w:r>
      <w:r w:rsidRPr="00F4711B">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Ό, τι αφορά νέες αιτήσεις για </w:t>
      </w:r>
      <w:r w:rsidR="0079285E">
        <w:rPr>
          <w:rFonts w:ascii="Calibri" w:eastAsia="Calibri" w:hAnsi="Calibri" w:cs="Times New Roman"/>
          <w:kern w:val="0"/>
          <w:sz w:val="20"/>
          <w:szCs w:val="20"/>
          <w:lang w:val="el-GR"/>
          <w14:ligatures w14:val="none"/>
        </w:rPr>
        <w:t xml:space="preserve">άρση δραστηριότητας </w:t>
      </w:r>
      <w:r>
        <w:rPr>
          <w:rFonts w:ascii="Calibri" w:eastAsia="Calibri" w:hAnsi="Calibri" w:cs="Times New Roman"/>
          <w:kern w:val="0"/>
          <w:sz w:val="20"/>
          <w:szCs w:val="20"/>
          <w:lang w:val="el-GR"/>
          <w14:ligatures w14:val="none"/>
        </w:rPr>
        <w:t xml:space="preserve">ΕΣΥΠ ΕΞΥΠ ΕΑΚ </w:t>
      </w:r>
      <w:r w:rsidR="00DA2EDF">
        <w:rPr>
          <w:rFonts w:ascii="Calibri" w:eastAsia="Calibri" w:hAnsi="Calibri" w:cs="Times New Roman"/>
          <w:kern w:val="0"/>
          <w:sz w:val="20"/>
          <w:szCs w:val="20"/>
          <w:lang w:val="el-GR"/>
          <w14:ligatures w14:val="none"/>
        </w:rPr>
        <w:t xml:space="preserve">και καινούριες τροποποιήσεις ΕΣΥΠ αυτές έχει γίνει μία συνεννόηση </w:t>
      </w:r>
      <w:r w:rsidR="00806E22">
        <w:rPr>
          <w:rFonts w:ascii="Calibri" w:eastAsia="Calibri" w:hAnsi="Calibri" w:cs="Times New Roman"/>
          <w:kern w:val="0"/>
          <w:sz w:val="20"/>
          <w:szCs w:val="20"/>
          <w:lang w:val="el-GR"/>
          <w14:ligatures w14:val="none"/>
        </w:rPr>
        <w:t xml:space="preserve">με μία επιφύλαξη να περαστούν </w:t>
      </w:r>
      <w:r w:rsidR="008142A8">
        <w:rPr>
          <w:rFonts w:ascii="Calibri" w:eastAsia="Calibri" w:hAnsi="Calibri" w:cs="Times New Roman"/>
          <w:kern w:val="0"/>
          <w:sz w:val="20"/>
          <w:szCs w:val="20"/>
          <w:lang w:val="el-GR"/>
          <w14:ligatures w14:val="none"/>
        </w:rPr>
        <w:t xml:space="preserve">από την υπηρεσία ως αρχική ΒΔ οπότε οποιοσδήποτε νέος θέλει να δραστηριοποιηθεί θα υποβάλλει </w:t>
      </w:r>
      <w:r w:rsidR="00442D0E">
        <w:rPr>
          <w:rFonts w:ascii="Calibri" w:eastAsia="Calibri" w:hAnsi="Calibri" w:cs="Times New Roman"/>
          <w:kern w:val="0"/>
          <w:sz w:val="20"/>
          <w:szCs w:val="20"/>
          <w:lang w:val="el-GR"/>
          <w14:ligatures w14:val="none"/>
        </w:rPr>
        <w:t xml:space="preserve">αίτηση και θα ακολουθείται κανονικά η διαδικασία. Αυτά με μια επιφύλαξη γιατί όπως σας είπε και η κα Μοίρου θα βγει κάποιο κανονιστικό πλαίσιο </w:t>
      </w:r>
      <w:r w:rsidR="00FE0CD4">
        <w:rPr>
          <w:rFonts w:ascii="Calibri" w:eastAsia="Calibri" w:hAnsi="Calibri" w:cs="Times New Roman"/>
          <w:kern w:val="0"/>
          <w:sz w:val="20"/>
          <w:szCs w:val="20"/>
          <w:lang w:val="el-GR"/>
          <w14:ligatures w14:val="none"/>
        </w:rPr>
        <w:t xml:space="preserve">υπουργική απόφαση οτιδήποτε μετά το οποίο θα προδιαγράφει ακριβώς. Για την ώρα έχει σχεδιαστεί </w:t>
      </w:r>
      <w:r w:rsidR="008B4734">
        <w:rPr>
          <w:rFonts w:ascii="Calibri" w:eastAsia="Calibri" w:hAnsi="Calibri" w:cs="Times New Roman"/>
          <w:kern w:val="0"/>
          <w:sz w:val="20"/>
          <w:szCs w:val="20"/>
          <w:lang w:val="el-GR"/>
          <w14:ligatures w14:val="none"/>
        </w:rPr>
        <w:t>οι υπάρχουσες λειτουργούσες ΕΞΥΠ ΕΑΚ να περάσουν αλλά και οι ήδη λειτουργούσες θα χρειαστούν τις υπηρεσίες οποιαδήποτε για τροποποίηση αν κάνουν, έδρα επιστημονικών υπευθύνων αν κάνουν κτλ και όσον αφορά τις υποχρεώσεις τους όσον αφορά στο κομμάτι των απολογισμών που ήδη υπάρχει αυτή θα υλοποιείται μέσω του Ηριδανού</w:t>
      </w:r>
      <w:r w:rsidR="00442D0E">
        <w:rPr>
          <w:rFonts w:ascii="Calibri" w:eastAsia="Calibri" w:hAnsi="Calibri" w:cs="Times New Roman"/>
          <w:kern w:val="0"/>
          <w:sz w:val="20"/>
          <w:szCs w:val="20"/>
          <w:lang w:val="el-GR"/>
          <w14:ligatures w14:val="none"/>
        </w:rPr>
        <w:t xml:space="preserve"> </w:t>
      </w:r>
      <w:r w:rsidR="008B4734">
        <w:rPr>
          <w:rFonts w:ascii="Calibri" w:eastAsia="Calibri" w:hAnsi="Calibri" w:cs="Times New Roman"/>
          <w:kern w:val="0"/>
          <w:sz w:val="20"/>
          <w:szCs w:val="20"/>
          <w:lang w:val="el-GR"/>
          <w14:ligatures w14:val="none"/>
        </w:rPr>
        <w:t xml:space="preserve">και πάλι όταν τεθεί σε λειτουργία το πληροφοριακό σύστημα, δηλαδή μέχρι να τεθεί σε λειτουργία </w:t>
      </w:r>
      <w:r w:rsidR="00C448FA">
        <w:rPr>
          <w:rFonts w:ascii="Calibri" w:eastAsia="Calibri" w:hAnsi="Calibri" w:cs="Times New Roman"/>
          <w:kern w:val="0"/>
          <w:sz w:val="20"/>
          <w:szCs w:val="20"/>
          <w:lang w:val="el-GR"/>
          <w14:ligatures w14:val="none"/>
        </w:rPr>
        <w:t xml:space="preserve">η διαδικασία που ισχύει μέχρι σήμερα. </w:t>
      </w:r>
    </w:p>
    <w:p w14:paraId="4FBA4C6B" w14:textId="170BA95F" w:rsidR="00A971A6" w:rsidRDefault="00EC6A03" w:rsidP="002D36CE">
      <w:pPr>
        <w:spacing w:line="259" w:lineRule="auto"/>
        <w:ind w:left="720"/>
        <w:contextualSpacing/>
        <w:rPr>
          <w:rFonts w:ascii="Calibri" w:eastAsia="Calibri" w:hAnsi="Calibri" w:cs="Times New Roman"/>
          <w:kern w:val="0"/>
          <w:sz w:val="20"/>
          <w:szCs w:val="20"/>
          <w:lang w:val="el-GR"/>
          <w14:ligatures w14:val="none"/>
        </w:rPr>
      </w:pPr>
      <w:r w:rsidRPr="00A971A6">
        <w:rPr>
          <w:rFonts w:ascii="Calibri" w:eastAsia="Calibri" w:hAnsi="Calibri" w:cs="Times New Roman"/>
          <w:b/>
          <w:bCs/>
          <w:kern w:val="0"/>
          <w:sz w:val="20"/>
          <w:szCs w:val="20"/>
          <w:lang w:val="el-GR"/>
          <w14:ligatures w14:val="none"/>
        </w:rPr>
        <w:t>κ. Μπράβος Κωνσταντίνος:</w:t>
      </w:r>
      <w:r w:rsidRPr="00EC6A0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Ήθελα να κάνω μία ερώτηση για τον εξαμηνιαίο απολογισμό αν οι συνάδελφοι τεχνικοί ασφάλειας που συνεργάζονται μέσω κάποιων ΕΞΥΠ σε πελάτες και έχουν και πελάτες που έχουν απευθείας σύμβαση με τον πελάτη ως εξωτερικοί συνεργάτες αν θα πρέπει να κάνουνε απολογισμό και για τους πελάτες που είναι δηλωμένοι μέσω των ΕΞΥΠ</w:t>
      </w:r>
      <w:r w:rsidR="00CE371D" w:rsidRPr="00CE371D">
        <w:rPr>
          <w:rFonts w:ascii="Calibri" w:eastAsia="Calibri" w:hAnsi="Calibri" w:cs="Times New Roman"/>
          <w:kern w:val="0"/>
          <w:sz w:val="20"/>
          <w:szCs w:val="20"/>
          <w:lang w:val="el-GR"/>
          <w14:ligatures w14:val="none"/>
        </w:rPr>
        <w:t xml:space="preserve"> </w:t>
      </w:r>
      <w:r w:rsidR="00CE371D">
        <w:rPr>
          <w:rFonts w:ascii="Calibri" w:eastAsia="Calibri" w:hAnsi="Calibri" w:cs="Times New Roman"/>
          <w:kern w:val="0"/>
          <w:sz w:val="20"/>
          <w:szCs w:val="20"/>
          <w:lang w:val="el-GR"/>
          <w14:ligatures w14:val="none"/>
        </w:rPr>
        <w:t xml:space="preserve">ή αρκεί η δήλωση των ΕΞΥΠ </w:t>
      </w:r>
      <w:r w:rsidR="00252731">
        <w:rPr>
          <w:rFonts w:ascii="Calibri" w:eastAsia="Calibri" w:hAnsi="Calibri" w:cs="Times New Roman"/>
          <w:kern w:val="0"/>
          <w:sz w:val="20"/>
          <w:szCs w:val="20"/>
          <w:lang w:val="el-GR"/>
          <w14:ligatures w14:val="none"/>
        </w:rPr>
        <w:t>ο ετήσιος απολογισμός και πρέπει να κάνουν μόνος για τους πελάτες</w:t>
      </w:r>
      <w:r w:rsidR="00A971A6">
        <w:rPr>
          <w:rFonts w:ascii="Calibri" w:eastAsia="Calibri" w:hAnsi="Calibri" w:cs="Times New Roman"/>
          <w:kern w:val="0"/>
          <w:sz w:val="20"/>
          <w:szCs w:val="20"/>
          <w:lang w:val="el-GR"/>
          <w14:ligatures w14:val="none"/>
        </w:rPr>
        <w:t>.</w:t>
      </w:r>
    </w:p>
    <w:p w14:paraId="60A188ED" w14:textId="77777777" w:rsidR="00B37AB6" w:rsidRDefault="00A971A6" w:rsidP="002D36CE">
      <w:pPr>
        <w:spacing w:line="259" w:lineRule="auto"/>
        <w:ind w:left="720"/>
        <w:contextualSpacing/>
        <w:rPr>
          <w:rFonts w:ascii="Calibri" w:eastAsia="Calibri" w:hAnsi="Calibri" w:cs="Times New Roman"/>
          <w:kern w:val="0"/>
          <w:sz w:val="20"/>
          <w:szCs w:val="20"/>
          <w:lang w:val="el-GR"/>
          <w14:ligatures w14:val="none"/>
        </w:rPr>
      </w:pPr>
      <w:r w:rsidRPr="00A971A6">
        <w:rPr>
          <w:rFonts w:ascii="Calibri" w:eastAsia="Calibri" w:hAnsi="Calibri" w:cs="Times New Roman"/>
          <w:b/>
          <w:bCs/>
          <w:kern w:val="0"/>
          <w:sz w:val="20"/>
          <w:szCs w:val="20"/>
          <w:lang w:val="el-GR"/>
          <w14:ligatures w14:val="none"/>
        </w:rPr>
        <w:t>κ. Γιαννακόπουλος</w:t>
      </w:r>
      <w:r w:rsidRPr="00252731">
        <w:rPr>
          <w:rFonts w:ascii="Calibri" w:eastAsia="Calibri" w:hAnsi="Calibri" w:cs="Times New Roman"/>
          <w:b/>
          <w:bCs/>
          <w:kern w:val="0"/>
          <w:sz w:val="20"/>
          <w:szCs w:val="20"/>
          <w:lang w:val="el-GR"/>
          <w14:ligatures w14:val="none"/>
        </w:rPr>
        <w:t xml:space="preserve">: </w:t>
      </w:r>
      <w:r w:rsidR="00252731">
        <w:rPr>
          <w:rFonts w:ascii="Calibri" w:eastAsia="Calibri" w:hAnsi="Calibri" w:cs="Times New Roman"/>
          <w:kern w:val="0"/>
          <w:sz w:val="20"/>
          <w:szCs w:val="20"/>
          <w:lang w:val="el-GR"/>
          <w14:ligatures w14:val="none"/>
        </w:rPr>
        <w:t xml:space="preserve">Με το περιφερειακό σύστημα μέχρις στιγμής δεν αλλάζει κάτι στην προβλεπόμενη νομοθεσία απλά η προβλεπόμενη νομοθεσία </w:t>
      </w:r>
      <w:r w:rsidR="00D4354A">
        <w:rPr>
          <w:rFonts w:ascii="Calibri" w:eastAsia="Calibri" w:hAnsi="Calibri" w:cs="Times New Roman"/>
          <w:kern w:val="0"/>
          <w:sz w:val="20"/>
          <w:szCs w:val="20"/>
          <w:lang w:val="el-GR"/>
          <w14:ligatures w14:val="none"/>
        </w:rPr>
        <w:t>πλέον οι διαδικασίες που υπάρχουνε εντός εισαγωγικων ψηφιοποιούνται. Αυτή τη στιγμή η νομοθετική πρόβλεψη που υπάρχει είναι ότι και οι τεχνικοί ασφάλειας υποβάλλουν για τις επιχειρήσεις που παρέχουν υπηρεσί</w:t>
      </w:r>
      <w:r w:rsidR="00ED043D">
        <w:rPr>
          <w:rFonts w:ascii="Calibri" w:eastAsia="Calibri" w:hAnsi="Calibri" w:cs="Times New Roman"/>
          <w:kern w:val="0"/>
          <w:sz w:val="20"/>
          <w:szCs w:val="20"/>
          <w:lang w:val="el-GR"/>
          <w14:ligatures w14:val="none"/>
        </w:rPr>
        <w:t xml:space="preserve">ες και ως φυσικά πρόσωπα και ως μέσω ΕΞΥΠ δηλαδη κανονικά στους απολογισμους όσο αφορά ΕΞΥΠ στέλνουν τους απολογισμούς όσες </w:t>
      </w:r>
      <w:r w:rsidR="00ED043D">
        <w:rPr>
          <w:rFonts w:ascii="Calibri" w:eastAsia="Calibri" w:hAnsi="Calibri" w:cs="Times New Roman"/>
          <w:kern w:val="0"/>
          <w:sz w:val="20"/>
          <w:szCs w:val="20"/>
          <w:lang w:val="el-GR"/>
          <w14:ligatures w14:val="none"/>
        </w:rPr>
        <w:lastRenderedPageBreak/>
        <w:t xml:space="preserve">επιχειρήσεις συνεργάζονται συμπληρώνοντας τα στοιχεία ως τεχνικοί ασφάλειας, αντίστοιχα και οι γιατροί συμπληρώνουν και τις επιχειρήσεις που παρέχουν υπηρεσίες ως φυσικά πρόσωπα και τις επιχειρήσεις που παρέχουν υπηρεσίες μέσω ΕΞΥΠ. Σ’ αυτό δεν έχει αλλάξει νομοθετικά κάτι </w:t>
      </w:r>
      <w:r w:rsidR="00B37AB6">
        <w:rPr>
          <w:rFonts w:ascii="Calibri" w:eastAsia="Calibri" w:hAnsi="Calibri" w:cs="Times New Roman"/>
          <w:kern w:val="0"/>
          <w:sz w:val="20"/>
          <w:szCs w:val="20"/>
          <w:lang w:val="el-GR"/>
          <w14:ligatures w14:val="none"/>
        </w:rPr>
        <w:t>αλλά η υποχρέωση υποβολής είναι η ίδια.</w:t>
      </w:r>
    </w:p>
    <w:p w14:paraId="0FD74C70" w14:textId="7D71A190" w:rsidR="00FB0386" w:rsidRPr="00A971A6" w:rsidRDefault="00B37AB6" w:rsidP="002D36CE">
      <w:pPr>
        <w:spacing w:line="259" w:lineRule="auto"/>
        <w:ind w:left="720"/>
        <w:contextualSpacing/>
        <w:rPr>
          <w:rFonts w:ascii="Calibri" w:eastAsia="Calibri" w:hAnsi="Calibri" w:cs="Times New Roman"/>
          <w:b/>
          <w:bCs/>
          <w:kern w:val="0"/>
          <w:sz w:val="20"/>
          <w:szCs w:val="20"/>
          <w:lang w:val="el-GR"/>
          <w14:ligatures w14:val="none"/>
        </w:rPr>
      </w:pPr>
      <w:r>
        <w:rPr>
          <w:rFonts w:ascii="Calibri" w:eastAsia="Calibri" w:hAnsi="Calibri" w:cs="Times New Roman"/>
          <w:b/>
          <w:bCs/>
          <w:kern w:val="0"/>
          <w:sz w:val="20"/>
          <w:szCs w:val="20"/>
          <w:lang w:val="el-GR"/>
          <w14:ligatures w14:val="none"/>
        </w:rPr>
        <w:t>κα Μοίρου Αγγελική</w:t>
      </w:r>
      <w:r w:rsidRPr="00B37AB6">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Αυτή τη στιγμή βρίσκεται υπό διαβούλευση στο </w:t>
      </w:r>
      <w:r>
        <w:rPr>
          <w:rFonts w:ascii="Calibri" w:eastAsia="Calibri" w:hAnsi="Calibri" w:cs="Times New Roman"/>
          <w:kern w:val="0"/>
          <w:sz w:val="20"/>
          <w:szCs w:val="20"/>
          <w14:ligatures w14:val="none"/>
        </w:rPr>
        <w:t>opengov</w:t>
      </w:r>
      <w:r>
        <w:rPr>
          <w:rFonts w:ascii="Calibri" w:eastAsia="Calibri" w:hAnsi="Calibri" w:cs="Times New Roman"/>
          <w:kern w:val="0"/>
          <w:sz w:val="20"/>
          <w:szCs w:val="20"/>
          <w:lang w:val="el-GR"/>
          <w14:ligatures w14:val="none"/>
        </w:rPr>
        <w:t xml:space="preserve"> το νομοσχέδιο εργασίας που περιέχει διάφορες διατάξεις για την υγεία και ασφάλεια οποτε αν υπάρχουν κάποιες προτάσεις που θα θέλατε</w:t>
      </w:r>
      <w:r w:rsidR="00B15670">
        <w:rPr>
          <w:rFonts w:ascii="Calibri" w:eastAsia="Calibri" w:hAnsi="Calibri" w:cs="Times New Roman"/>
          <w:kern w:val="0"/>
          <w:sz w:val="20"/>
          <w:szCs w:val="20"/>
          <w:lang w:val="el-GR"/>
          <w14:ligatures w14:val="none"/>
        </w:rPr>
        <w:t xml:space="preserve"> επ’ ευκαιρία το λέω να υποβάλετε είναι μία ευκαιρία να υποβάλετε σε διάφορες διατάξεις που υπάρχουν στο </w:t>
      </w:r>
      <w:r w:rsidR="00B15670">
        <w:rPr>
          <w:rFonts w:ascii="Calibri" w:eastAsia="Calibri" w:hAnsi="Calibri" w:cs="Times New Roman"/>
          <w:kern w:val="0"/>
          <w:sz w:val="20"/>
          <w:szCs w:val="20"/>
          <w14:ligatures w14:val="none"/>
        </w:rPr>
        <w:t>opengov</w:t>
      </w:r>
      <w:r w:rsidR="00B15670" w:rsidRPr="00B15670">
        <w:rPr>
          <w:rFonts w:ascii="Calibri" w:eastAsia="Calibri" w:hAnsi="Calibri" w:cs="Times New Roman"/>
          <w:kern w:val="0"/>
          <w:sz w:val="20"/>
          <w:szCs w:val="20"/>
          <w:lang w:val="el-GR"/>
          <w14:ligatures w14:val="none"/>
        </w:rPr>
        <w:t xml:space="preserve"> </w:t>
      </w:r>
      <w:r w:rsidR="00B15670">
        <w:rPr>
          <w:rFonts w:ascii="Calibri" w:eastAsia="Calibri" w:hAnsi="Calibri" w:cs="Times New Roman"/>
          <w:kern w:val="0"/>
          <w:sz w:val="20"/>
          <w:szCs w:val="20"/>
          <w:lang w:val="el-GR"/>
          <w14:ligatures w14:val="none"/>
        </w:rPr>
        <w:t>και μπορεί να σας ενδιαφέρουν</w:t>
      </w:r>
      <w:r w:rsidR="00F1350D">
        <w:rPr>
          <w:rFonts w:ascii="Calibri" w:eastAsia="Calibri" w:hAnsi="Calibri" w:cs="Times New Roman"/>
          <w:kern w:val="0"/>
          <w:sz w:val="20"/>
          <w:szCs w:val="20"/>
          <w:lang w:val="el-GR"/>
          <w14:ligatures w14:val="none"/>
        </w:rPr>
        <w:t xml:space="preserve">. Επίσης, υπάρχει η διάταξη για το ΟΠΣ Ηριδανός η οποία θα μας δώσει τη δυνατότητα εφόσον ψηφιστεί </w:t>
      </w:r>
      <w:r w:rsidR="00917BDD">
        <w:rPr>
          <w:rFonts w:ascii="Calibri" w:eastAsia="Calibri" w:hAnsi="Calibri" w:cs="Times New Roman"/>
          <w:kern w:val="0"/>
          <w:sz w:val="20"/>
          <w:szCs w:val="20"/>
          <w:lang w:val="el-GR"/>
          <w14:ligatures w14:val="none"/>
        </w:rPr>
        <w:t>και ενταχθεί στο νόμο να εκδοθούν οι υπουργικές αποφάσεις οι οποίες αναφερθήκαμε νωρίτερα που είναι απαραίτητες να λειτουργήσει το σύστημα.</w:t>
      </w:r>
      <w:r w:rsidR="00B15670">
        <w:rPr>
          <w:rFonts w:ascii="Calibri" w:eastAsia="Calibri" w:hAnsi="Calibri" w:cs="Times New Roman"/>
          <w:kern w:val="0"/>
          <w:sz w:val="20"/>
          <w:szCs w:val="20"/>
          <w:lang w:val="el-GR"/>
          <w14:ligatures w14:val="none"/>
        </w:rPr>
        <w:t xml:space="preserve"> </w:t>
      </w:r>
      <w:r w:rsidR="00ED043D">
        <w:rPr>
          <w:rFonts w:ascii="Calibri" w:eastAsia="Calibri" w:hAnsi="Calibri" w:cs="Times New Roman"/>
          <w:kern w:val="0"/>
          <w:sz w:val="20"/>
          <w:szCs w:val="20"/>
          <w:lang w:val="el-GR"/>
          <w14:ligatures w14:val="none"/>
        </w:rPr>
        <w:t xml:space="preserve">  </w:t>
      </w:r>
      <w:r w:rsidR="00D4354A">
        <w:rPr>
          <w:rFonts w:ascii="Calibri" w:eastAsia="Calibri" w:hAnsi="Calibri" w:cs="Times New Roman"/>
          <w:kern w:val="0"/>
          <w:sz w:val="20"/>
          <w:szCs w:val="20"/>
          <w:lang w:val="el-GR"/>
          <w14:ligatures w14:val="none"/>
        </w:rPr>
        <w:t xml:space="preserve"> </w:t>
      </w:r>
      <w:r w:rsidR="00EC6A03" w:rsidRPr="00A971A6">
        <w:rPr>
          <w:rFonts w:ascii="Calibri" w:eastAsia="Calibri" w:hAnsi="Calibri" w:cs="Times New Roman"/>
          <w:b/>
          <w:bCs/>
          <w:kern w:val="0"/>
          <w:sz w:val="20"/>
          <w:szCs w:val="20"/>
          <w:lang w:val="el-GR"/>
          <w14:ligatures w14:val="none"/>
        </w:rPr>
        <w:t xml:space="preserve">  </w:t>
      </w:r>
      <w:r w:rsidR="008B4734" w:rsidRPr="00A971A6">
        <w:rPr>
          <w:rFonts w:ascii="Calibri" w:eastAsia="Calibri" w:hAnsi="Calibri" w:cs="Times New Roman"/>
          <w:b/>
          <w:bCs/>
          <w:kern w:val="0"/>
          <w:sz w:val="20"/>
          <w:szCs w:val="20"/>
          <w:lang w:val="el-GR"/>
          <w14:ligatures w14:val="none"/>
        </w:rPr>
        <w:t xml:space="preserve"> </w:t>
      </w:r>
    </w:p>
    <w:bookmarkEnd w:id="0"/>
    <w:p w14:paraId="20FA646A" w14:textId="40C9D808" w:rsidR="00954EE5" w:rsidRPr="0066073C" w:rsidRDefault="00954EE5" w:rsidP="00DC7257">
      <w:pPr>
        <w:spacing w:line="259" w:lineRule="auto"/>
        <w:contextualSpacing/>
        <w:rPr>
          <w:rFonts w:ascii="Calibri" w:eastAsia="Calibri" w:hAnsi="Calibri" w:cs="Times New Roman"/>
          <w:kern w:val="0"/>
          <w:sz w:val="20"/>
          <w:szCs w:val="20"/>
          <w:lang w:val="el-GR"/>
          <w14:ligatures w14:val="none"/>
        </w:rPr>
      </w:pPr>
    </w:p>
    <w:p w14:paraId="40EB08C8" w14:textId="77777777" w:rsidR="00954EE5" w:rsidRPr="00DE11F7" w:rsidRDefault="00954EE5" w:rsidP="00954EE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Κλείσιμο διαδικτυακής εκδήλωσης</w:t>
      </w:r>
    </w:p>
    <w:p w14:paraId="13BCA512" w14:textId="77777777" w:rsidR="00954EE5" w:rsidRDefault="00954EE5" w:rsidP="00954EE5"/>
    <w:p w14:paraId="79915318" w14:textId="77777777" w:rsidR="00916BB5" w:rsidRDefault="00916BB5"/>
    <w:sectPr w:rsidR="0091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E5"/>
    <w:rsid w:val="00047497"/>
    <w:rsid w:val="000B5E23"/>
    <w:rsid w:val="000D1DC7"/>
    <w:rsid w:val="000D4281"/>
    <w:rsid w:val="00124810"/>
    <w:rsid w:val="001335F0"/>
    <w:rsid w:val="001A4AA9"/>
    <w:rsid w:val="001D2FB0"/>
    <w:rsid w:val="002422D7"/>
    <w:rsid w:val="00252731"/>
    <w:rsid w:val="0025419C"/>
    <w:rsid w:val="0026662E"/>
    <w:rsid w:val="002D36CE"/>
    <w:rsid w:val="002F1B0B"/>
    <w:rsid w:val="003105BC"/>
    <w:rsid w:val="00366D40"/>
    <w:rsid w:val="00375B25"/>
    <w:rsid w:val="00442D0E"/>
    <w:rsid w:val="004449B9"/>
    <w:rsid w:val="00465718"/>
    <w:rsid w:val="004759E6"/>
    <w:rsid w:val="004E3AE6"/>
    <w:rsid w:val="00533542"/>
    <w:rsid w:val="005C27F1"/>
    <w:rsid w:val="00600306"/>
    <w:rsid w:val="006129BC"/>
    <w:rsid w:val="0069683A"/>
    <w:rsid w:val="00745AD9"/>
    <w:rsid w:val="00781CFA"/>
    <w:rsid w:val="0079285E"/>
    <w:rsid w:val="007B458C"/>
    <w:rsid w:val="007E1AA4"/>
    <w:rsid w:val="008018AA"/>
    <w:rsid w:val="00806E22"/>
    <w:rsid w:val="008126AE"/>
    <w:rsid w:val="008142A8"/>
    <w:rsid w:val="0083238D"/>
    <w:rsid w:val="008403C3"/>
    <w:rsid w:val="0087680F"/>
    <w:rsid w:val="00890E41"/>
    <w:rsid w:val="008A016A"/>
    <w:rsid w:val="008A64EA"/>
    <w:rsid w:val="008B4734"/>
    <w:rsid w:val="008F0A13"/>
    <w:rsid w:val="00902AC7"/>
    <w:rsid w:val="00916BB5"/>
    <w:rsid w:val="00917BDD"/>
    <w:rsid w:val="00954EE5"/>
    <w:rsid w:val="009726DC"/>
    <w:rsid w:val="009B5710"/>
    <w:rsid w:val="009E0883"/>
    <w:rsid w:val="009F6BFA"/>
    <w:rsid w:val="00A971A6"/>
    <w:rsid w:val="00B15670"/>
    <w:rsid w:val="00B162A0"/>
    <w:rsid w:val="00B37AB6"/>
    <w:rsid w:val="00B540AF"/>
    <w:rsid w:val="00B75BCA"/>
    <w:rsid w:val="00B94316"/>
    <w:rsid w:val="00BC038B"/>
    <w:rsid w:val="00BD082C"/>
    <w:rsid w:val="00BE2C23"/>
    <w:rsid w:val="00BF5670"/>
    <w:rsid w:val="00C260F4"/>
    <w:rsid w:val="00C330EB"/>
    <w:rsid w:val="00C448FA"/>
    <w:rsid w:val="00CE1BD3"/>
    <w:rsid w:val="00CE371D"/>
    <w:rsid w:val="00D41D07"/>
    <w:rsid w:val="00D4354A"/>
    <w:rsid w:val="00D56C73"/>
    <w:rsid w:val="00D75022"/>
    <w:rsid w:val="00DA2B7F"/>
    <w:rsid w:val="00DA2EDF"/>
    <w:rsid w:val="00DC7257"/>
    <w:rsid w:val="00E234A5"/>
    <w:rsid w:val="00E46104"/>
    <w:rsid w:val="00E570F5"/>
    <w:rsid w:val="00E9495E"/>
    <w:rsid w:val="00EC6A03"/>
    <w:rsid w:val="00ED043D"/>
    <w:rsid w:val="00ED2E69"/>
    <w:rsid w:val="00F02C55"/>
    <w:rsid w:val="00F1350D"/>
    <w:rsid w:val="00F4711B"/>
    <w:rsid w:val="00FB0386"/>
    <w:rsid w:val="00FB104D"/>
    <w:rsid w:val="00FE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8437"/>
  <w15:chartTrackingRefBased/>
  <w15:docId w15:val="{5D0D31DD-A9ED-4311-8AA8-C7F3985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5"/>
  </w:style>
  <w:style w:type="paragraph" w:styleId="Heading1">
    <w:name w:val="heading 1"/>
    <w:basedOn w:val="Normal"/>
    <w:next w:val="Normal"/>
    <w:link w:val="Heading1Char"/>
    <w:uiPriority w:val="9"/>
    <w:qFormat/>
    <w:rsid w:val="00954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E5"/>
    <w:rPr>
      <w:rFonts w:eastAsiaTheme="majorEastAsia" w:cstheme="majorBidi"/>
      <w:color w:val="272727" w:themeColor="text1" w:themeTint="D8"/>
    </w:rPr>
  </w:style>
  <w:style w:type="paragraph" w:styleId="Title">
    <w:name w:val="Title"/>
    <w:basedOn w:val="Normal"/>
    <w:next w:val="Normal"/>
    <w:link w:val="TitleChar"/>
    <w:uiPriority w:val="10"/>
    <w:qFormat/>
    <w:rsid w:val="00954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E5"/>
    <w:pPr>
      <w:spacing w:before="160"/>
      <w:jc w:val="center"/>
    </w:pPr>
    <w:rPr>
      <w:i/>
      <w:iCs/>
      <w:color w:val="404040" w:themeColor="text1" w:themeTint="BF"/>
    </w:rPr>
  </w:style>
  <w:style w:type="character" w:customStyle="1" w:styleId="QuoteChar">
    <w:name w:val="Quote Char"/>
    <w:basedOn w:val="DefaultParagraphFont"/>
    <w:link w:val="Quote"/>
    <w:uiPriority w:val="29"/>
    <w:rsid w:val="00954EE5"/>
    <w:rPr>
      <w:i/>
      <w:iCs/>
      <w:color w:val="404040" w:themeColor="text1" w:themeTint="BF"/>
    </w:rPr>
  </w:style>
  <w:style w:type="paragraph" w:styleId="ListParagraph">
    <w:name w:val="List Paragraph"/>
    <w:basedOn w:val="Normal"/>
    <w:uiPriority w:val="34"/>
    <w:qFormat/>
    <w:rsid w:val="00954EE5"/>
    <w:pPr>
      <w:ind w:left="720"/>
      <w:contextualSpacing/>
    </w:pPr>
  </w:style>
  <w:style w:type="character" w:styleId="IntenseEmphasis">
    <w:name w:val="Intense Emphasis"/>
    <w:basedOn w:val="DefaultParagraphFont"/>
    <w:uiPriority w:val="21"/>
    <w:qFormat/>
    <w:rsid w:val="00954EE5"/>
    <w:rPr>
      <w:i/>
      <w:iCs/>
      <w:color w:val="0F4761" w:themeColor="accent1" w:themeShade="BF"/>
    </w:rPr>
  </w:style>
  <w:style w:type="paragraph" w:styleId="IntenseQuote">
    <w:name w:val="Intense Quote"/>
    <w:basedOn w:val="Normal"/>
    <w:next w:val="Normal"/>
    <w:link w:val="IntenseQuoteChar"/>
    <w:uiPriority w:val="30"/>
    <w:qFormat/>
    <w:rsid w:val="00954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EE5"/>
    <w:rPr>
      <w:i/>
      <w:iCs/>
      <w:color w:val="0F4761" w:themeColor="accent1" w:themeShade="BF"/>
    </w:rPr>
  </w:style>
  <w:style w:type="character" w:styleId="IntenseReference">
    <w:name w:val="Intense Reference"/>
    <w:basedOn w:val="DefaultParagraphFont"/>
    <w:uiPriority w:val="32"/>
    <w:qFormat/>
    <w:rsid w:val="00954EE5"/>
    <w:rPr>
      <w:b/>
      <w:bCs/>
      <w:smallCaps/>
      <w:color w:val="0F4761" w:themeColor="accent1" w:themeShade="BF"/>
      <w:spacing w:val="5"/>
    </w:rPr>
  </w:style>
  <w:style w:type="paragraph" w:styleId="Footer">
    <w:name w:val="footer"/>
    <w:basedOn w:val="Normal"/>
    <w:link w:val="FooterChar"/>
    <w:uiPriority w:val="99"/>
    <w:semiHidden/>
    <w:unhideWhenUsed/>
    <w:rsid w:val="00CE1B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1BD3"/>
  </w:style>
  <w:style w:type="character" w:styleId="PageNumber">
    <w:name w:val="page number"/>
    <w:basedOn w:val="DefaultParagraphFont"/>
    <w:uiPriority w:val="99"/>
    <w:semiHidden/>
    <w:unhideWhenUsed/>
    <w:rsid w:val="00CE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2676</Words>
  <Characters>14451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Angeliki Tentoma</cp:lastModifiedBy>
  <cp:revision>65</cp:revision>
  <dcterms:created xsi:type="dcterms:W3CDTF">2025-09-18T08:17:00Z</dcterms:created>
  <dcterms:modified xsi:type="dcterms:W3CDTF">2025-09-18T10:42:00Z</dcterms:modified>
</cp:coreProperties>
</file>